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96FA" w14:textId="77777777" w:rsidR="00735020" w:rsidRPr="00A31151" w:rsidRDefault="00735020" w:rsidP="0073502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A31151">
        <w:rPr>
          <w:rFonts w:ascii="Times New Roman" w:eastAsia="Times New Roman" w:hAnsi="Times New Roman" w:cs="Times New Roman"/>
          <w:b/>
          <w:snapToGrid w:val="0"/>
          <w:u w:val="single"/>
        </w:rPr>
        <w:t>JOINT VENTURE AGREEMENT</w:t>
      </w:r>
    </w:p>
    <w:p w14:paraId="56F6C1EC" w14:textId="77777777" w:rsidR="00735020" w:rsidRPr="00A31151" w:rsidRDefault="00735020" w:rsidP="0073502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37A510D" w14:textId="4FA56BF8" w:rsidR="00735020" w:rsidRPr="00C6425B" w:rsidRDefault="00735020" w:rsidP="00C6425B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  <w:b/>
        </w:rPr>
      </w:pPr>
      <w:r w:rsidRPr="00B31A5C">
        <w:rPr>
          <w:rFonts w:ascii="Times New Roman" w:eastAsia="Times New Roman" w:hAnsi="Times New Roman" w:cs="Times New Roman"/>
        </w:rPr>
        <w:t>This Joint Venture Agreement (“</w:t>
      </w:r>
      <w:r w:rsidRPr="00B31A5C">
        <w:rPr>
          <w:rFonts w:ascii="Times New Roman" w:eastAsia="Times New Roman" w:hAnsi="Times New Roman" w:cs="Times New Roman"/>
          <w:b/>
        </w:rPr>
        <w:t>JV Agreement</w:t>
      </w:r>
      <w:r w:rsidRPr="00B31A5C">
        <w:rPr>
          <w:rFonts w:ascii="Times New Roman" w:eastAsia="Times New Roman" w:hAnsi="Times New Roman" w:cs="Times New Roman"/>
        </w:rPr>
        <w:t xml:space="preserve">”) is made as of this </w:t>
      </w:r>
      <w:r w:rsidR="00DC2704">
        <w:rPr>
          <w:rFonts w:ascii="Times New Roman" w:eastAsia="Times New Roman" w:hAnsi="Times New Roman" w:cs="Times New Roman"/>
        </w:rPr>
        <w:t>___</w:t>
      </w:r>
      <w:r w:rsidRPr="00B31A5C">
        <w:rPr>
          <w:rFonts w:ascii="Times New Roman" w:eastAsia="Times New Roman" w:hAnsi="Times New Roman" w:cs="Times New Roman"/>
        </w:rPr>
        <w:t xml:space="preserve"> day of </w:t>
      </w:r>
      <w:proofErr w:type="gramStart"/>
      <w:r w:rsidR="00DC2704">
        <w:rPr>
          <w:rFonts w:ascii="Times New Roman" w:eastAsia="Times New Roman" w:hAnsi="Times New Roman" w:cs="Times New Roman"/>
        </w:rPr>
        <w:t>April,</w:t>
      </w:r>
      <w:proofErr w:type="gramEnd"/>
      <w:r w:rsidR="00DC2704">
        <w:rPr>
          <w:rFonts w:ascii="Times New Roman" w:eastAsia="Times New Roman" w:hAnsi="Times New Roman" w:cs="Times New Roman"/>
        </w:rPr>
        <w:t xml:space="preserve"> 2021</w:t>
      </w:r>
      <w:r w:rsidRPr="00B31A5C">
        <w:rPr>
          <w:rFonts w:ascii="Times New Roman" w:eastAsia="Times New Roman" w:hAnsi="Times New Roman" w:cs="Times New Roman"/>
        </w:rPr>
        <w:t xml:space="preserve">, by and among </w:t>
      </w:r>
      <w:r w:rsidR="00B31A5C" w:rsidRPr="00B31A5C">
        <w:rPr>
          <w:rFonts w:ascii="Times New Roman" w:eastAsia="Times New Roman" w:hAnsi="Times New Roman" w:cs="Times New Roman"/>
        </w:rPr>
        <w:t>Heritage Global Partners, Inc.</w:t>
      </w:r>
      <w:r w:rsidRPr="00B31A5C">
        <w:rPr>
          <w:rFonts w:ascii="Times New Roman" w:eastAsia="Times New Roman" w:hAnsi="Times New Roman" w:cs="Times New Roman"/>
          <w:b/>
        </w:rPr>
        <w:t xml:space="preserve"> </w:t>
      </w:r>
      <w:r w:rsidRPr="00B31A5C">
        <w:rPr>
          <w:rFonts w:ascii="Times New Roman" w:eastAsia="Times New Roman" w:hAnsi="Times New Roman" w:cs="Times New Roman"/>
        </w:rPr>
        <w:t>(“</w:t>
      </w:r>
      <w:r w:rsidR="00B31A5C" w:rsidRPr="00B31A5C">
        <w:rPr>
          <w:rFonts w:ascii="Times New Roman" w:eastAsia="Times New Roman" w:hAnsi="Times New Roman" w:cs="Times New Roman"/>
          <w:b/>
        </w:rPr>
        <w:t>HGP</w:t>
      </w:r>
      <w:r w:rsidRPr="00B31A5C">
        <w:rPr>
          <w:rFonts w:ascii="Times New Roman" w:eastAsia="Times New Roman" w:hAnsi="Times New Roman" w:cs="Times New Roman"/>
        </w:rPr>
        <w:t xml:space="preserve">”), a </w:t>
      </w:r>
      <w:r w:rsidR="00B31A5C" w:rsidRPr="00B31A5C">
        <w:rPr>
          <w:rFonts w:ascii="Times New Roman" w:eastAsia="Times New Roman" w:hAnsi="Times New Roman" w:cs="Times New Roman"/>
        </w:rPr>
        <w:t>California corporation</w:t>
      </w:r>
      <w:r w:rsidRPr="00B31A5C">
        <w:rPr>
          <w:rFonts w:ascii="Times New Roman" w:eastAsia="Times New Roman" w:hAnsi="Times New Roman" w:cs="Times New Roman"/>
        </w:rPr>
        <w:t xml:space="preserve">, </w:t>
      </w:r>
      <w:r w:rsidR="00DC2704">
        <w:rPr>
          <w:rFonts w:ascii="Times New Roman" w:eastAsia="Times New Roman" w:hAnsi="Times New Roman" w:cs="Times New Roman"/>
        </w:rPr>
        <w:t>Federal Equipment Company, an Ohio corporation (</w:t>
      </w:r>
      <w:r w:rsidR="00DC2704">
        <w:rPr>
          <w:rFonts w:ascii="Times New Roman" w:eastAsia="Times New Roman" w:hAnsi="Times New Roman" w:cs="Times New Roman"/>
          <w:b/>
        </w:rPr>
        <w:t>“Federal”</w:t>
      </w:r>
      <w:r w:rsidR="00DC2704">
        <w:rPr>
          <w:rFonts w:ascii="Times New Roman" w:eastAsia="Times New Roman" w:hAnsi="Times New Roman" w:cs="Times New Roman"/>
        </w:rPr>
        <w:t xml:space="preserve">), </w:t>
      </w:r>
      <w:r w:rsidR="00C6425B" w:rsidRPr="00C6425B">
        <w:rPr>
          <w:rFonts w:ascii="Times New Roman" w:eastAsia="Times New Roman" w:hAnsi="Times New Roman" w:cs="Times New Roman"/>
        </w:rPr>
        <w:t>PPL Acquisition Group</w:t>
      </w:r>
      <w:r w:rsidR="00AC505F">
        <w:rPr>
          <w:rFonts w:ascii="Times New Roman" w:eastAsia="Times New Roman" w:hAnsi="Times New Roman" w:cs="Times New Roman"/>
        </w:rPr>
        <w:t xml:space="preserve"> X</w:t>
      </w:r>
      <w:r w:rsidR="00C6425B" w:rsidRPr="00C6425B">
        <w:rPr>
          <w:rFonts w:ascii="Times New Roman" w:eastAsia="Times New Roman" w:hAnsi="Times New Roman" w:cs="Times New Roman"/>
        </w:rPr>
        <w:t xml:space="preserve">, LLC, a Delaware limited liability company </w:t>
      </w:r>
      <w:r w:rsidR="00C6425B">
        <w:rPr>
          <w:rFonts w:ascii="Times New Roman" w:eastAsia="Times New Roman" w:hAnsi="Times New Roman" w:cs="Times New Roman"/>
        </w:rPr>
        <w:t>(</w:t>
      </w:r>
      <w:r w:rsidR="00C6425B">
        <w:rPr>
          <w:rFonts w:ascii="Times New Roman" w:eastAsia="Times New Roman" w:hAnsi="Times New Roman" w:cs="Times New Roman"/>
          <w:b/>
        </w:rPr>
        <w:t>“PPL”</w:t>
      </w:r>
      <w:r w:rsidR="00C6425B">
        <w:rPr>
          <w:rFonts w:ascii="Times New Roman" w:eastAsia="Times New Roman" w:hAnsi="Times New Roman" w:cs="Times New Roman"/>
        </w:rPr>
        <w:t xml:space="preserve">) and </w:t>
      </w:r>
      <w:r w:rsidR="00F15425">
        <w:rPr>
          <w:rFonts w:ascii="Times New Roman" w:eastAsia="Times New Roman" w:hAnsi="Times New Roman" w:cs="Times New Roman"/>
        </w:rPr>
        <w:t>CRG Equity,</w:t>
      </w:r>
      <w:r w:rsidR="00C6425B">
        <w:rPr>
          <w:rFonts w:ascii="Times New Roman" w:eastAsia="Times New Roman" w:hAnsi="Times New Roman" w:cs="Times New Roman"/>
        </w:rPr>
        <w:t xml:space="preserve"> LLC, a Connecticut limited liability company (</w:t>
      </w:r>
      <w:r w:rsidR="00C6425B">
        <w:rPr>
          <w:rFonts w:ascii="Times New Roman" w:eastAsia="Times New Roman" w:hAnsi="Times New Roman" w:cs="Times New Roman"/>
          <w:b/>
        </w:rPr>
        <w:t>“CRG”)</w:t>
      </w:r>
      <w:r w:rsidRPr="00A31151">
        <w:rPr>
          <w:rFonts w:ascii="Times New Roman" w:eastAsia="Times New Roman" w:hAnsi="Times New Roman" w:cs="Times New Roman"/>
        </w:rPr>
        <w:t xml:space="preserve"> (each a </w:t>
      </w:r>
      <w:r w:rsidRPr="00A31151">
        <w:rPr>
          <w:rFonts w:ascii="Times New Roman" w:eastAsia="Times New Roman" w:hAnsi="Times New Roman" w:cs="Times New Roman"/>
          <w:b/>
        </w:rPr>
        <w:t>“Party,”</w:t>
      </w:r>
      <w:r w:rsidRPr="00A31151">
        <w:rPr>
          <w:rFonts w:ascii="Times New Roman" w:eastAsia="Times New Roman" w:hAnsi="Times New Roman" w:cs="Times New Roman"/>
        </w:rPr>
        <w:t xml:space="preserve"> together the “</w:t>
      </w:r>
      <w:r w:rsidRPr="00A31151">
        <w:rPr>
          <w:rFonts w:ascii="Times New Roman" w:eastAsia="Times New Roman" w:hAnsi="Times New Roman" w:cs="Times New Roman"/>
          <w:b/>
        </w:rPr>
        <w:t>Parties</w:t>
      </w:r>
      <w:r w:rsidRPr="00A31151">
        <w:rPr>
          <w:rFonts w:ascii="Times New Roman" w:eastAsia="Times New Roman" w:hAnsi="Times New Roman" w:cs="Times New Roman"/>
        </w:rPr>
        <w:t xml:space="preserve">”). </w:t>
      </w:r>
    </w:p>
    <w:p w14:paraId="16844328" w14:textId="77777777" w:rsidR="00735020" w:rsidRPr="00A31151" w:rsidRDefault="00735020" w:rsidP="00735020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</w:rPr>
      </w:pPr>
    </w:p>
    <w:p w14:paraId="6B110A6E" w14:textId="2FC64272" w:rsidR="00735020" w:rsidRPr="00A31151" w:rsidRDefault="00735020" w:rsidP="00735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31151">
        <w:rPr>
          <w:rFonts w:ascii="Times New Roman" w:eastAsia="Times New Roman" w:hAnsi="Times New Roman" w:cs="Times New Roman"/>
        </w:rPr>
        <w:t>The Parties desire to form a Joint Venture (the “</w:t>
      </w:r>
      <w:r w:rsidRPr="00A31151">
        <w:rPr>
          <w:rFonts w:ascii="Times New Roman" w:eastAsia="Times New Roman" w:hAnsi="Times New Roman" w:cs="Times New Roman"/>
          <w:b/>
        </w:rPr>
        <w:t>Venture</w:t>
      </w:r>
      <w:r w:rsidRPr="00A31151">
        <w:rPr>
          <w:rFonts w:ascii="Times New Roman" w:eastAsia="Times New Roman" w:hAnsi="Times New Roman" w:cs="Times New Roman"/>
        </w:rPr>
        <w:t>”) according to the terms outlined in this JV Agreement for the purpose of liquidating the assets of certain property acquired by the Ventur</w:t>
      </w:r>
      <w:r w:rsidR="00DB4B80">
        <w:rPr>
          <w:rFonts w:ascii="Times New Roman" w:eastAsia="Times New Roman" w:hAnsi="Times New Roman" w:cs="Times New Roman"/>
        </w:rPr>
        <w:t>e</w:t>
      </w:r>
      <w:r w:rsidRPr="00A31151">
        <w:rPr>
          <w:rFonts w:ascii="Times New Roman" w:eastAsia="Times New Roman" w:hAnsi="Times New Roman" w:cs="Times New Roman"/>
        </w:rPr>
        <w:t xml:space="preserve">. The Parties intend their obligations under this JV Agreement to extend only to the joint disposition of property acquired in connection with the </w:t>
      </w:r>
      <w:r w:rsidR="00B31A5C">
        <w:rPr>
          <w:rFonts w:ascii="Times New Roman" w:eastAsia="Times New Roman" w:hAnsi="Times New Roman" w:cs="Times New Roman"/>
        </w:rPr>
        <w:t xml:space="preserve">Purchase and Sale Agreement between </w:t>
      </w:r>
      <w:proofErr w:type="spellStart"/>
      <w:r w:rsidR="00C6425B" w:rsidRPr="00C6425B">
        <w:rPr>
          <w:rFonts w:ascii="Times New Roman" w:eastAsia="Times New Roman" w:hAnsi="Times New Roman" w:cs="Times New Roman"/>
        </w:rPr>
        <w:t>Anchen</w:t>
      </w:r>
      <w:proofErr w:type="spellEnd"/>
      <w:r w:rsidR="00C6425B" w:rsidRPr="00C6425B">
        <w:rPr>
          <w:rFonts w:ascii="Times New Roman" w:eastAsia="Times New Roman" w:hAnsi="Times New Roman" w:cs="Times New Roman"/>
        </w:rPr>
        <w:t xml:space="preserve"> Pharmaceuticals, Inc.</w:t>
      </w:r>
      <w:r w:rsidR="00C6425B">
        <w:rPr>
          <w:rFonts w:ascii="Times New Roman" w:eastAsia="Times New Roman" w:hAnsi="Times New Roman" w:cs="Times New Roman"/>
        </w:rPr>
        <w:t xml:space="preserve"> </w:t>
      </w:r>
      <w:r w:rsidR="00B31A5C">
        <w:rPr>
          <w:rFonts w:ascii="Times New Roman" w:eastAsia="Times New Roman" w:hAnsi="Times New Roman" w:cs="Times New Roman"/>
        </w:rPr>
        <w:t>as Seller and HGP</w:t>
      </w:r>
      <w:r w:rsidR="00C6425B">
        <w:rPr>
          <w:rFonts w:ascii="Times New Roman" w:eastAsia="Times New Roman" w:hAnsi="Times New Roman" w:cs="Times New Roman"/>
        </w:rPr>
        <w:t xml:space="preserve"> and Federal</w:t>
      </w:r>
      <w:r w:rsidR="00B31A5C">
        <w:rPr>
          <w:rFonts w:ascii="Times New Roman" w:eastAsia="Times New Roman" w:hAnsi="Times New Roman" w:cs="Times New Roman"/>
        </w:rPr>
        <w:t xml:space="preserve">, collectively, as Purchaser dated </w:t>
      </w:r>
      <w:r w:rsidR="00C6425B">
        <w:rPr>
          <w:rFonts w:ascii="Times New Roman" w:eastAsia="Times New Roman" w:hAnsi="Times New Roman" w:cs="Times New Roman"/>
        </w:rPr>
        <w:t>April 7, 2021</w:t>
      </w:r>
      <w:r w:rsidRPr="00111DEA">
        <w:rPr>
          <w:rFonts w:ascii="Times New Roman" w:eastAsia="Times New Roman" w:hAnsi="Times New Roman" w:cs="Times New Roman"/>
        </w:rPr>
        <w:t xml:space="preserve"> as well</w:t>
      </w:r>
      <w:r w:rsidRPr="00A31151">
        <w:rPr>
          <w:rFonts w:ascii="Times New Roman" w:eastAsia="Times New Roman" w:hAnsi="Times New Roman" w:cs="Times New Roman"/>
        </w:rPr>
        <w:t xml:space="preserve"> as any related matters arising out of the same.</w:t>
      </w:r>
    </w:p>
    <w:p w14:paraId="07CA00F2" w14:textId="77777777" w:rsidR="00735020" w:rsidRPr="00A31151" w:rsidRDefault="00735020" w:rsidP="00735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B92F570" w14:textId="279E422F" w:rsidR="00735020" w:rsidRPr="00B83948" w:rsidRDefault="00735020" w:rsidP="00735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83948">
        <w:rPr>
          <w:rFonts w:ascii="Times New Roman" w:eastAsia="Times New Roman" w:hAnsi="Times New Roman" w:cs="Times New Roman"/>
        </w:rPr>
        <w:t xml:space="preserve">The Parties accept the right, title, benefit, </w:t>
      </w:r>
      <w:proofErr w:type="gramStart"/>
      <w:r w:rsidRPr="00B83948">
        <w:rPr>
          <w:rFonts w:ascii="Times New Roman" w:eastAsia="Times New Roman" w:hAnsi="Times New Roman" w:cs="Times New Roman"/>
        </w:rPr>
        <w:t>privileges</w:t>
      </w:r>
      <w:proofErr w:type="gramEnd"/>
      <w:r w:rsidRPr="00B83948">
        <w:rPr>
          <w:rFonts w:ascii="Times New Roman" w:eastAsia="Times New Roman" w:hAnsi="Times New Roman" w:cs="Times New Roman"/>
        </w:rPr>
        <w:t xml:space="preserve"> and interest in and to, and all of the burdens, liabilities and other obligations under and in connection with this JV Agreement and any other agreement between the Parties</w:t>
      </w:r>
      <w:r w:rsidR="00B83948" w:rsidRPr="00B83948">
        <w:rPr>
          <w:rFonts w:ascii="Times New Roman" w:eastAsia="Times New Roman" w:hAnsi="Times New Roman" w:cs="Times New Roman"/>
        </w:rPr>
        <w:t xml:space="preserve"> as it related to this Venture</w:t>
      </w:r>
      <w:r w:rsidRPr="00B83948">
        <w:rPr>
          <w:rFonts w:ascii="Times New Roman" w:eastAsia="Times New Roman" w:hAnsi="Times New Roman" w:cs="Times New Roman"/>
        </w:rPr>
        <w:t>. The Parties have agreed to share the responsibility for capitalizing the Venture and share in any proceeds, profits, or losses of the Venture; including claims, litigation, and attorneys’ fees; all according to the following table:</w:t>
      </w:r>
    </w:p>
    <w:p w14:paraId="7FDECC5C" w14:textId="77777777" w:rsidR="00735020" w:rsidRPr="00B83948" w:rsidRDefault="00735020" w:rsidP="00735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152DD3C" w14:textId="0F97A296" w:rsidR="00735020" w:rsidRPr="00A31151" w:rsidRDefault="00735020" w:rsidP="00735020">
      <w:pPr>
        <w:pStyle w:val="NoSpacing"/>
        <w:rPr>
          <w:rFonts w:ascii="Times New Roman" w:hAnsi="Times New Roman" w:cs="Times New Roman"/>
          <w:u w:val="single"/>
        </w:rPr>
      </w:pPr>
      <w:r w:rsidRPr="00B83948">
        <w:rPr>
          <w:rFonts w:ascii="Times New Roman" w:hAnsi="Times New Roman" w:cs="Times New Roman"/>
        </w:rPr>
        <w:tab/>
      </w:r>
      <w:r w:rsidRPr="00B83948">
        <w:rPr>
          <w:rFonts w:ascii="Times New Roman" w:hAnsi="Times New Roman" w:cs="Times New Roman"/>
        </w:rPr>
        <w:tab/>
      </w:r>
      <w:r w:rsidRPr="00B83948">
        <w:rPr>
          <w:rFonts w:ascii="Times New Roman" w:hAnsi="Times New Roman" w:cs="Times New Roman"/>
          <w:u w:val="single"/>
        </w:rPr>
        <w:t>Party</w:t>
      </w:r>
      <w:r w:rsidRPr="00B83948">
        <w:rPr>
          <w:rFonts w:ascii="Times New Roman" w:hAnsi="Times New Roman" w:cs="Times New Roman"/>
          <w:u w:val="single"/>
        </w:rPr>
        <w:tab/>
      </w:r>
      <w:r w:rsidRPr="00B83948">
        <w:rPr>
          <w:rFonts w:ascii="Times New Roman" w:hAnsi="Times New Roman" w:cs="Times New Roman"/>
          <w:u w:val="single"/>
        </w:rPr>
        <w:tab/>
      </w:r>
      <w:r w:rsidRPr="00B83948">
        <w:rPr>
          <w:rFonts w:ascii="Times New Roman" w:hAnsi="Times New Roman" w:cs="Times New Roman"/>
          <w:u w:val="single"/>
        </w:rPr>
        <w:tab/>
      </w:r>
      <w:r w:rsidRPr="00B83948">
        <w:rPr>
          <w:rFonts w:ascii="Times New Roman" w:hAnsi="Times New Roman" w:cs="Times New Roman"/>
          <w:u w:val="single"/>
        </w:rPr>
        <w:tab/>
        <w:t>Percentage Share</w:t>
      </w:r>
    </w:p>
    <w:p w14:paraId="02FE0B5C" w14:textId="6275EA43" w:rsidR="00735020" w:rsidRPr="00A31151" w:rsidRDefault="00735020" w:rsidP="00735020">
      <w:pPr>
        <w:pStyle w:val="NoSpacing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ab/>
      </w:r>
      <w:r w:rsidR="00DB4B80">
        <w:rPr>
          <w:rFonts w:ascii="Times New Roman" w:hAnsi="Times New Roman" w:cs="Times New Roman"/>
        </w:rPr>
        <w:t>HGP</w:t>
      </w:r>
      <w:r w:rsidRPr="00A31151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>25</w:t>
      </w:r>
      <w:r w:rsidRPr="00A31151">
        <w:rPr>
          <w:rFonts w:ascii="Times New Roman" w:hAnsi="Times New Roman" w:cs="Times New Roman"/>
        </w:rPr>
        <w:t>%</w:t>
      </w:r>
    </w:p>
    <w:p w14:paraId="6706839D" w14:textId="64927BB9" w:rsidR="00735020" w:rsidRPr="00A31151" w:rsidRDefault="00735020" w:rsidP="00735020">
      <w:pPr>
        <w:pStyle w:val="NoSpacing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>Federal</w:t>
      </w:r>
      <w:r w:rsidRPr="00A31151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>25</w:t>
      </w:r>
      <w:r w:rsidRPr="00A31151">
        <w:rPr>
          <w:rFonts w:ascii="Times New Roman" w:hAnsi="Times New Roman" w:cs="Times New Roman"/>
        </w:rPr>
        <w:t>%</w:t>
      </w:r>
    </w:p>
    <w:p w14:paraId="7FF40AE8" w14:textId="196708DC" w:rsidR="00735020" w:rsidRPr="00A31151" w:rsidRDefault="00735020" w:rsidP="007350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>PPL</w:t>
      </w:r>
      <w:r w:rsidR="00DB4B80">
        <w:rPr>
          <w:rFonts w:ascii="Times New Roman" w:hAnsi="Times New Roman" w:cs="Times New Roman"/>
        </w:rPr>
        <w:tab/>
      </w:r>
      <w:r w:rsidR="00DB4B80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 xml:space="preserve"> </w:t>
      </w:r>
      <w:r w:rsidRPr="00A31151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ab/>
      </w:r>
      <w:r w:rsidRPr="00A31151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>25</w:t>
      </w:r>
      <w:r w:rsidRPr="00A31151">
        <w:rPr>
          <w:rFonts w:ascii="Times New Roman" w:hAnsi="Times New Roman" w:cs="Times New Roman"/>
        </w:rPr>
        <w:t>%</w:t>
      </w:r>
    </w:p>
    <w:p w14:paraId="50535433" w14:textId="25A816CF" w:rsidR="00735020" w:rsidRDefault="00C6425B" w:rsidP="007350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25%</w:t>
      </w:r>
    </w:p>
    <w:p w14:paraId="3F2CE758" w14:textId="77777777" w:rsidR="00C6425B" w:rsidRPr="00A31151" w:rsidRDefault="00C6425B" w:rsidP="007350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7D2145A" w14:textId="24E105FE" w:rsidR="00735020" w:rsidRDefault="001A1806" w:rsidP="007350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HGP</w:t>
      </w:r>
      <w:r w:rsidR="00735020" w:rsidRPr="00A31151">
        <w:rPr>
          <w:rFonts w:ascii="Times New Roman" w:hAnsi="Times New Roman" w:cs="Times New Roman"/>
        </w:rPr>
        <w:t xml:space="preserve"> shall purchase and maintain insurance coverages sufficient to cover </w:t>
      </w:r>
      <w:r>
        <w:rPr>
          <w:rFonts w:ascii="Times New Roman" w:hAnsi="Times New Roman" w:cs="Times New Roman"/>
        </w:rPr>
        <w:t xml:space="preserve">the full purchase price of the </w:t>
      </w:r>
      <w:r w:rsidR="00735020" w:rsidRPr="00A31151">
        <w:rPr>
          <w:rFonts w:ascii="Times New Roman" w:hAnsi="Times New Roman" w:cs="Times New Roman"/>
        </w:rPr>
        <w:t xml:space="preserve">owned assets of the above referenced transaction. </w:t>
      </w:r>
      <w:r>
        <w:rPr>
          <w:rFonts w:ascii="Times New Roman" w:hAnsi="Times New Roman" w:cs="Times New Roman"/>
        </w:rPr>
        <w:t xml:space="preserve">This shall be done via a property policy </w:t>
      </w:r>
      <w:r w:rsidR="00CF76FC">
        <w:rPr>
          <w:rFonts w:ascii="Times New Roman" w:hAnsi="Times New Roman" w:cs="Times New Roman"/>
        </w:rPr>
        <w:t xml:space="preserve">that covers the assets while in transit and </w:t>
      </w:r>
      <w:r>
        <w:rPr>
          <w:rFonts w:ascii="Times New Roman" w:hAnsi="Times New Roman" w:cs="Times New Roman"/>
        </w:rPr>
        <w:t>that will name the other part</w:t>
      </w:r>
      <w:r w:rsidR="00CF76FC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of the Venture as Additional Named Insured.</w:t>
      </w:r>
      <w:r w:rsidRPr="00A31151">
        <w:rPr>
          <w:rFonts w:ascii="Times New Roman" w:hAnsi="Times New Roman" w:cs="Times New Roman"/>
        </w:rPr>
        <w:t xml:space="preserve"> </w:t>
      </w:r>
      <w:r w:rsidR="00735020" w:rsidRPr="00A31151">
        <w:rPr>
          <w:rFonts w:ascii="Times New Roman" w:hAnsi="Times New Roman" w:cs="Times New Roman"/>
        </w:rPr>
        <w:t xml:space="preserve">These insurances may include, but are not limited to Commercial General Liability Insurance, Comprehensive Automobile Liability Insurance, Umbrella Liability Insurance, and/or Property and Business Interruption coverages. Where </w:t>
      </w:r>
      <w:r w:rsidR="00257228">
        <w:rPr>
          <w:rFonts w:ascii="Times New Roman" w:hAnsi="Times New Roman" w:cs="Times New Roman"/>
        </w:rPr>
        <w:t>permissible</w:t>
      </w:r>
      <w:r w:rsidR="00735020" w:rsidRPr="00A31151">
        <w:rPr>
          <w:rFonts w:ascii="Times New Roman" w:hAnsi="Times New Roman" w:cs="Times New Roman"/>
        </w:rPr>
        <w:t>, the policies shall include an endorsement identifying the other part</w:t>
      </w:r>
      <w:r w:rsidR="0047366F">
        <w:rPr>
          <w:rFonts w:ascii="Times New Roman" w:hAnsi="Times New Roman" w:cs="Times New Roman"/>
        </w:rPr>
        <w:t>ies</w:t>
      </w:r>
      <w:r w:rsidR="00735020" w:rsidRPr="00A31151">
        <w:rPr>
          <w:rFonts w:ascii="Times New Roman" w:hAnsi="Times New Roman" w:cs="Times New Roman"/>
        </w:rPr>
        <w:t xml:space="preserve"> to the Vent</w:t>
      </w:r>
      <w:r w:rsidR="00735020" w:rsidRPr="00061982">
        <w:rPr>
          <w:rFonts w:ascii="Times New Roman" w:hAnsi="Times New Roman" w:cs="Times New Roman"/>
        </w:rPr>
        <w:t xml:space="preserve">ure as Additional Insured. </w:t>
      </w:r>
      <w:r w:rsidR="00257228" w:rsidRPr="00061982">
        <w:rPr>
          <w:rFonts w:ascii="Times New Roman" w:hAnsi="Times New Roman" w:cs="Times New Roman"/>
        </w:rPr>
        <w:t xml:space="preserve">Each Party shall main workers compensation and </w:t>
      </w:r>
      <w:proofErr w:type="gramStart"/>
      <w:r w:rsidR="00257228" w:rsidRPr="00061982">
        <w:rPr>
          <w:rFonts w:ascii="Times New Roman" w:hAnsi="Times New Roman" w:cs="Times New Roman"/>
        </w:rPr>
        <w:t>employers</w:t>
      </w:r>
      <w:proofErr w:type="gramEnd"/>
      <w:r w:rsidR="00257228" w:rsidRPr="00061982">
        <w:rPr>
          <w:rFonts w:ascii="Times New Roman" w:hAnsi="Times New Roman" w:cs="Times New Roman"/>
        </w:rPr>
        <w:t xml:space="preserve"> liability coverage.</w:t>
      </w:r>
      <w:r w:rsidR="00257228">
        <w:rPr>
          <w:rFonts w:ascii="Times New Roman" w:hAnsi="Times New Roman" w:cs="Times New Roman"/>
        </w:rPr>
        <w:t xml:space="preserve"> </w:t>
      </w:r>
      <w:r w:rsidR="00735020" w:rsidRPr="00A31151">
        <w:rPr>
          <w:rFonts w:ascii="Times New Roman" w:hAnsi="Times New Roman" w:cs="Times New Roman"/>
        </w:rPr>
        <w:t>All Certificates of Insurance verifying the existence of insurance shall be submitted to the other part</w:t>
      </w:r>
      <w:r w:rsidR="0047366F">
        <w:rPr>
          <w:rFonts w:ascii="Times New Roman" w:hAnsi="Times New Roman" w:cs="Times New Roman"/>
        </w:rPr>
        <w:t>ies</w:t>
      </w:r>
      <w:r w:rsidR="00735020" w:rsidRPr="00A31151">
        <w:rPr>
          <w:rFonts w:ascii="Times New Roman" w:hAnsi="Times New Roman" w:cs="Times New Roman"/>
        </w:rPr>
        <w:t xml:space="preserve"> of the Venture in a timely manner </w:t>
      </w:r>
      <w:proofErr w:type="gramStart"/>
      <w:r w:rsidR="00735020" w:rsidRPr="00A31151">
        <w:rPr>
          <w:rFonts w:ascii="Times New Roman" w:hAnsi="Times New Roman" w:cs="Times New Roman"/>
        </w:rPr>
        <w:t>so as to</w:t>
      </w:r>
      <w:proofErr w:type="gramEnd"/>
      <w:r w:rsidR="00735020" w:rsidRPr="00A31151">
        <w:rPr>
          <w:rFonts w:ascii="Times New Roman" w:hAnsi="Times New Roman" w:cs="Times New Roman"/>
        </w:rPr>
        <w:t xml:space="preserve"> confirm full compliance with this agreement. </w:t>
      </w:r>
    </w:p>
    <w:p w14:paraId="789D544B" w14:textId="789E4199" w:rsidR="008E3E78" w:rsidRDefault="008E3E78" w:rsidP="007350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A478FE1" w14:textId="0805D051" w:rsidR="008E3E78" w:rsidRPr="00A31151" w:rsidRDefault="008E3E78" w:rsidP="008E3E7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E3E78">
        <w:rPr>
          <w:rFonts w:ascii="Times New Roman" w:hAnsi="Times New Roman" w:cs="Times New Roman"/>
        </w:rPr>
        <w:t>HGP is responsible for the transportation of all assets related to the Venture</w:t>
      </w:r>
      <w:r>
        <w:rPr>
          <w:rFonts w:ascii="Times New Roman" w:hAnsi="Times New Roman" w:cs="Times New Roman"/>
        </w:rPr>
        <w:t xml:space="preserve"> from Seller’s premises to HGP’s facility</w:t>
      </w:r>
      <w:r w:rsidR="005115D2">
        <w:rPr>
          <w:rFonts w:ascii="Times New Roman" w:hAnsi="Times New Roman" w:cs="Times New Roman"/>
        </w:rPr>
        <w:t xml:space="preserve">. </w:t>
      </w:r>
    </w:p>
    <w:p w14:paraId="416382C8" w14:textId="77777777" w:rsidR="00735020" w:rsidRPr="00A31151" w:rsidRDefault="00735020" w:rsidP="007350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19D1471" w14:textId="09C8D62A" w:rsidR="00735020" w:rsidRPr="00A31151" w:rsidRDefault="00735020" w:rsidP="00735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>Should the Venture suffer a loss due to a Party not fulfilling its obligations under this JV Agreement, that Party shall be responsible to the injured Party</w:t>
      </w:r>
      <w:r w:rsidR="0055485E">
        <w:rPr>
          <w:rFonts w:ascii="Times New Roman" w:hAnsi="Times New Roman" w:cs="Times New Roman"/>
        </w:rPr>
        <w:t>(s)</w:t>
      </w:r>
      <w:r w:rsidRPr="00A31151">
        <w:rPr>
          <w:rFonts w:ascii="Times New Roman" w:hAnsi="Times New Roman" w:cs="Times New Roman"/>
        </w:rPr>
        <w:t xml:space="preserve"> </w:t>
      </w:r>
      <w:proofErr w:type="gramStart"/>
      <w:r w:rsidRPr="00A31151">
        <w:rPr>
          <w:rFonts w:ascii="Times New Roman" w:hAnsi="Times New Roman" w:cs="Times New Roman"/>
        </w:rPr>
        <w:t>for the amount of</w:t>
      </w:r>
      <w:proofErr w:type="gramEnd"/>
      <w:r w:rsidRPr="00A31151">
        <w:rPr>
          <w:rFonts w:ascii="Times New Roman" w:hAnsi="Times New Roman" w:cs="Times New Roman"/>
        </w:rPr>
        <w:t xml:space="preserve"> the injured Party’s loss. Should the Venture suffer a loss, the Parties agree to reasonably cooperate with each other’s attempts to recover said loss from </w:t>
      </w:r>
      <w:proofErr w:type="gramStart"/>
      <w:r w:rsidRPr="00A31151">
        <w:rPr>
          <w:rFonts w:ascii="Times New Roman" w:hAnsi="Times New Roman" w:cs="Times New Roman"/>
        </w:rPr>
        <w:t>any and all</w:t>
      </w:r>
      <w:proofErr w:type="gramEnd"/>
      <w:r w:rsidRPr="00A31151">
        <w:rPr>
          <w:rFonts w:ascii="Times New Roman" w:hAnsi="Times New Roman" w:cs="Times New Roman"/>
        </w:rPr>
        <w:t xml:space="preserve"> responsible third parties.</w:t>
      </w:r>
    </w:p>
    <w:p w14:paraId="3D864FD2" w14:textId="77777777" w:rsidR="00C6425B" w:rsidRDefault="00C6425B" w:rsidP="00C642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25E81A" w14:textId="3487B5AA" w:rsidR="00735020" w:rsidRPr="00C6425B" w:rsidRDefault="00DB4B80" w:rsidP="00C642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Heritage Global Partners, Inc.</w:t>
      </w:r>
      <w:r w:rsidR="00C6425B">
        <w:rPr>
          <w:rFonts w:ascii="Times New Roman" w:hAnsi="Times New Roman" w:cs="Times New Roman"/>
          <w:b/>
        </w:rPr>
        <w:tab/>
      </w:r>
      <w:r w:rsidR="00C6425B">
        <w:rPr>
          <w:rFonts w:ascii="Times New Roman" w:hAnsi="Times New Roman" w:cs="Times New Roman"/>
          <w:b/>
        </w:rPr>
        <w:tab/>
      </w:r>
      <w:r w:rsidR="00C6425B">
        <w:rPr>
          <w:rFonts w:ascii="Times New Roman" w:hAnsi="Times New Roman" w:cs="Times New Roman"/>
          <w:b/>
        </w:rPr>
        <w:tab/>
      </w:r>
      <w:r w:rsidR="00C6425B" w:rsidRPr="00C6425B">
        <w:rPr>
          <w:rFonts w:ascii="Times New Roman" w:hAnsi="Times New Roman" w:cs="Times New Roman"/>
          <w:b/>
        </w:rPr>
        <w:t>Federal Equipment Company</w:t>
      </w:r>
    </w:p>
    <w:p w14:paraId="2345F800" w14:textId="77777777" w:rsidR="00735020" w:rsidRPr="00A31151" w:rsidRDefault="00735020" w:rsidP="0073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340D64" w14:textId="1F8E1D5A" w:rsidR="00C6425B" w:rsidRDefault="00735020" w:rsidP="00735020">
      <w:pPr>
        <w:pStyle w:val="NoSpacing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>By: _</w:t>
      </w:r>
      <w:r w:rsidR="00C6425B">
        <w:rPr>
          <w:rFonts w:ascii="Times New Roman" w:hAnsi="Times New Roman" w:cs="Times New Roman"/>
        </w:rPr>
        <w:t>_____________________________</w:t>
      </w:r>
      <w:r w:rsidR="00C6425B">
        <w:rPr>
          <w:rFonts w:ascii="Times New Roman" w:hAnsi="Times New Roman" w:cs="Times New Roman"/>
        </w:rPr>
        <w:tab/>
        <w:t>By: _____________________________</w:t>
      </w:r>
    </w:p>
    <w:p w14:paraId="2417EBBC" w14:textId="1B17B0B6" w:rsidR="00C6425B" w:rsidRDefault="00735020" w:rsidP="00735020">
      <w:pPr>
        <w:pStyle w:val="NoSpacing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 xml:space="preserve">Name: </w:t>
      </w:r>
      <w:r w:rsidR="00C6425B">
        <w:rPr>
          <w:rFonts w:ascii="Times New Roman" w:hAnsi="Times New Roman" w:cs="Times New Roman"/>
        </w:rPr>
        <w:t xml:space="preserve">James </w:t>
      </w:r>
      <w:proofErr w:type="spellStart"/>
      <w:r w:rsidR="00C6425B">
        <w:rPr>
          <w:rFonts w:ascii="Times New Roman" w:hAnsi="Times New Roman" w:cs="Times New Roman"/>
        </w:rPr>
        <w:t>Sklar</w:t>
      </w:r>
      <w:proofErr w:type="spellEnd"/>
      <w:r w:rsidR="00C6425B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ab/>
        <w:t>Name:</w:t>
      </w:r>
      <w:r w:rsidR="00C6425B">
        <w:rPr>
          <w:rFonts w:ascii="Times New Roman" w:hAnsi="Times New Roman" w:cs="Times New Roman"/>
        </w:rPr>
        <w:tab/>
        <w:t>__________________________</w:t>
      </w:r>
    </w:p>
    <w:p w14:paraId="08977EAA" w14:textId="31DD2D0F" w:rsidR="00735020" w:rsidRPr="00A31151" w:rsidRDefault="00735020" w:rsidP="00735020">
      <w:pPr>
        <w:pStyle w:val="NoSpacing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 xml:space="preserve">Title:  </w:t>
      </w:r>
      <w:r w:rsidRPr="00A31151">
        <w:t xml:space="preserve"> </w:t>
      </w:r>
      <w:r w:rsidR="00DB4B80">
        <w:rPr>
          <w:rFonts w:ascii="Times New Roman" w:hAnsi="Times New Roman" w:cs="Times New Roman"/>
        </w:rPr>
        <w:t>EVP and General Counsel</w:t>
      </w:r>
      <w:r w:rsidR="00C6425B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ab/>
        <w:t>Title:</w:t>
      </w:r>
      <w:r w:rsidR="00C6425B">
        <w:rPr>
          <w:rFonts w:ascii="Times New Roman" w:hAnsi="Times New Roman" w:cs="Times New Roman"/>
        </w:rPr>
        <w:tab/>
        <w:t>__________________________</w:t>
      </w:r>
    </w:p>
    <w:p w14:paraId="36E30105" w14:textId="77777777" w:rsidR="00735020" w:rsidRDefault="00735020" w:rsidP="0073502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</w:rPr>
      </w:pPr>
    </w:p>
    <w:p w14:paraId="3DAAFEAC" w14:textId="67AFBA10" w:rsidR="00735020" w:rsidRPr="00A31151" w:rsidRDefault="00C6425B" w:rsidP="00C642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PPL Acquisition Group</w:t>
      </w:r>
      <w:r w:rsidR="00AC505F">
        <w:rPr>
          <w:rFonts w:ascii="Times New Roman" w:hAnsi="Times New Roman" w:cs="Times New Roman"/>
          <w:b/>
        </w:rPr>
        <w:t xml:space="preserve"> X</w:t>
      </w:r>
      <w:r>
        <w:rPr>
          <w:rFonts w:ascii="Times New Roman" w:hAnsi="Times New Roman" w:cs="Times New Roman"/>
          <w:b/>
        </w:rPr>
        <w:t>, LLC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15425">
        <w:rPr>
          <w:rFonts w:ascii="Times New Roman" w:hAnsi="Times New Roman" w:cs="Times New Roman"/>
          <w:b/>
        </w:rPr>
        <w:t>CRG Equity, LLC</w:t>
      </w:r>
      <w:r w:rsidR="00AB43D7">
        <w:rPr>
          <w:rFonts w:ascii="Times New Roman" w:hAnsi="Times New Roman" w:cs="Times New Roman"/>
          <w:b/>
        </w:rPr>
        <w:t xml:space="preserve"> </w:t>
      </w:r>
    </w:p>
    <w:p w14:paraId="63F8EEDD" w14:textId="330A0594" w:rsidR="00735020" w:rsidRPr="00A31151" w:rsidRDefault="00C6425B" w:rsidP="0073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37D1B92" w14:textId="77777777" w:rsidR="00C6425B" w:rsidRPr="00A31151" w:rsidRDefault="00735020" w:rsidP="00C6425B">
      <w:pPr>
        <w:pStyle w:val="NoSpacing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>By: _____________________________</w:t>
      </w:r>
      <w:r w:rsidR="00C6425B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ab/>
      </w:r>
      <w:r w:rsidR="00C6425B" w:rsidRPr="00A31151">
        <w:rPr>
          <w:rFonts w:ascii="Times New Roman" w:hAnsi="Times New Roman" w:cs="Times New Roman"/>
        </w:rPr>
        <w:t>By: _____________________________</w:t>
      </w:r>
    </w:p>
    <w:p w14:paraId="2894D294" w14:textId="1FBC152D" w:rsidR="00735020" w:rsidRDefault="00735020" w:rsidP="00735020">
      <w:pPr>
        <w:pStyle w:val="NoSpacing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 xml:space="preserve">Name: </w:t>
      </w:r>
      <w:r w:rsidR="00C6425B">
        <w:rPr>
          <w:rFonts w:ascii="Times New Roman" w:hAnsi="Times New Roman" w:cs="Times New Roman"/>
        </w:rPr>
        <w:tab/>
      </w:r>
      <w:r w:rsidR="007C3D3C">
        <w:rPr>
          <w:rFonts w:ascii="Times New Roman" w:hAnsi="Times New Roman" w:cs="Times New Roman"/>
        </w:rPr>
        <w:t>David A. Muslin</w:t>
      </w:r>
      <w:r w:rsidR="007C3D3C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ab/>
      </w:r>
      <w:r w:rsidR="00C6425B">
        <w:rPr>
          <w:rFonts w:ascii="Times New Roman" w:hAnsi="Times New Roman" w:cs="Times New Roman"/>
        </w:rPr>
        <w:tab/>
        <w:t>Name:</w:t>
      </w:r>
      <w:r w:rsidR="00C6425B">
        <w:rPr>
          <w:rFonts w:ascii="Times New Roman" w:hAnsi="Times New Roman" w:cs="Times New Roman"/>
        </w:rPr>
        <w:tab/>
      </w:r>
      <w:r w:rsidR="00F15425">
        <w:rPr>
          <w:rFonts w:ascii="Times New Roman" w:hAnsi="Times New Roman" w:cs="Times New Roman"/>
        </w:rPr>
        <w:t>William J. Firestone</w:t>
      </w:r>
    </w:p>
    <w:p w14:paraId="705F4A55" w14:textId="7D93D229" w:rsidR="00735020" w:rsidRPr="00A31151" w:rsidRDefault="00C6425B" w:rsidP="007350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/>
        </w:rPr>
        <w:tab/>
      </w:r>
      <w:r w:rsidR="007C3D3C">
        <w:rPr>
          <w:rFonts w:ascii="Times New Roman" w:hAnsi="Times New Roman" w:cs="Times New Roman"/>
        </w:rPr>
        <w:t>Manager</w:t>
      </w:r>
      <w:r w:rsidR="007C3D3C">
        <w:rPr>
          <w:rFonts w:ascii="Times New Roman" w:hAnsi="Times New Roman" w:cs="Times New Roman"/>
        </w:rPr>
        <w:tab/>
      </w:r>
      <w:r w:rsidR="007C3D3C">
        <w:rPr>
          <w:rFonts w:ascii="Times New Roman" w:hAnsi="Times New Roman" w:cs="Times New Roman"/>
        </w:rPr>
        <w:tab/>
      </w:r>
      <w:r w:rsidR="007C3D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5020" w:rsidRPr="00A31151">
        <w:rPr>
          <w:rFonts w:ascii="Times New Roman" w:hAnsi="Times New Roman" w:cs="Times New Roman"/>
        </w:rPr>
        <w:t xml:space="preserve">Title:  </w:t>
      </w:r>
      <w:r>
        <w:rPr>
          <w:rFonts w:ascii="Times New Roman" w:hAnsi="Times New Roman" w:cs="Times New Roman"/>
        </w:rPr>
        <w:tab/>
      </w:r>
      <w:r w:rsidR="00F15425">
        <w:rPr>
          <w:rFonts w:ascii="Times New Roman" w:hAnsi="Times New Roman" w:cs="Times New Roman"/>
        </w:rPr>
        <w:t>Member</w:t>
      </w:r>
    </w:p>
    <w:sectPr w:rsidR="00735020" w:rsidRPr="00A31151" w:rsidSect="00061982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20"/>
    <w:rsid w:val="00061982"/>
    <w:rsid w:val="001A1806"/>
    <w:rsid w:val="00204A8D"/>
    <w:rsid w:val="00257228"/>
    <w:rsid w:val="0047366F"/>
    <w:rsid w:val="005115D2"/>
    <w:rsid w:val="00526A64"/>
    <w:rsid w:val="0055485E"/>
    <w:rsid w:val="00735020"/>
    <w:rsid w:val="007C3D3C"/>
    <w:rsid w:val="008E3E78"/>
    <w:rsid w:val="009633C1"/>
    <w:rsid w:val="00AB43D7"/>
    <w:rsid w:val="00AC505F"/>
    <w:rsid w:val="00B31A5C"/>
    <w:rsid w:val="00B551EB"/>
    <w:rsid w:val="00B83948"/>
    <w:rsid w:val="00C6425B"/>
    <w:rsid w:val="00CF76FC"/>
    <w:rsid w:val="00DB4B80"/>
    <w:rsid w:val="00DC2704"/>
    <w:rsid w:val="00F15425"/>
    <w:rsid w:val="00F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FBCA"/>
  <w15:chartTrackingRefBased/>
  <w15:docId w15:val="{B885FA89-F03D-400F-8CC2-D86E27A8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0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Saunders</dc:creator>
  <cp:keywords/>
  <dc:description/>
  <cp:lastModifiedBy>Stacey Miller</cp:lastModifiedBy>
  <cp:revision>6</cp:revision>
  <dcterms:created xsi:type="dcterms:W3CDTF">2021-04-13T19:06:00Z</dcterms:created>
  <dcterms:modified xsi:type="dcterms:W3CDTF">2021-04-16T19:39:00Z</dcterms:modified>
</cp:coreProperties>
</file>